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86" w:rsidRPr="00591C00" w:rsidRDefault="00591C00">
      <w:pPr>
        <w:rPr>
          <w:b/>
        </w:rPr>
      </w:pPr>
      <w:r w:rsidRPr="00591C00">
        <w:rPr>
          <w:b/>
        </w:rPr>
        <w:t>Review of Partnership Arrangements within West Pennine Moors</w:t>
      </w:r>
    </w:p>
    <w:p w:rsidR="00591C00" w:rsidRDefault="00591C00">
      <w:r>
        <w:t xml:space="preserve">As a result of the current restricted resources available for partnership working in the West Pennine Moors revisions to the terms of reference of the various groups will be required.  However, it is suggested that the basic structure and functions of each group remain unchanged.  </w:t>
      </w:r>
    </w:p>
    <w:p w:rsidR="00591C00" w:rsidRPr="00591C00" w:rsidRDefault="00591C00">
      <w:pPr>
        <w:rPr>
          <w:b/>
        </w:rPr>
      </w:pPr>
      <w:r w:rsidRPr="00591C00">
        <w:rPr>
          <w:b/>
        </w:rPr>
        <w:t xml:space="preserve">Summary of </w:t>
      </w:r>
      <w:r w:rsidR="0031310F">
        <w:rPr>
          <w:b/>
        </w:rPr>
        <w:t xml:space="preserve">proposed </w:t>
      </w:r>
      <w:r w:rsidRPr="00591C00">
        <w:rPr>
          <w:b/>
        </w:rPr>
        <w:t>changes</w:t>
      </w:r>
    </w:p>
    <w:p w:rsidR="00591C00" w:rsidRPr="00591C00" w:rsidRDefault="00591C00">
      <w:pPr>
        <w:rPr>
          <w:b/>
        </w:rPr>
      </w:pPr>
      <w:r w:rsidRPr="00591C00">
        <w:rPr>
          <w:b/>
        </w:rPr>
        <w:t>Area Management Committee</w:t>
      </w:r>
    </w:p>
    <w:p w:rsidR="00591C00" w:rsidRDefault="00591C00" w:rsidP="00591C00">
      <w:r>
        <w:t>Meetings reduce in frequency to once per year, meeting in July to review progress through the year.</w:t>
      </w:r>
    </w:p>
    <w:p w:rsidR="00591C00" w:rsidRDefault="00591C00" w:rsidP="00591C00">
      <w:r>
        <w:t>In response to this the role of chair moves from being elected annually to every 3 years so that elections are not required at every meeting.</w:t>
      </w:r>
    </w:p>
    <w:p w:rsidR="00591C00" w:rsidRDefault="00707668" w:rsidP="00591C00">
      <w:r>
        <w:t>P</w:t>
      </w:r>
      <w:r w:rsidR="00591C00">
        <w:t>rogress report</w:t>
      </w:r>
      <w:r>
        <w:t>s and updates</w:t>
      </w:r>
      <w:r w:rsidR="00591C00">
        <w:t xml:space="preserve"> from officers will be circulated between annual meetings to inform members, and local advisory groups of activity.</w:t>
      </w:r>
    </w:p>
    <w:p w:rsidR="00591C00" w:rsidRPr="00591C00" w:rsidRDefault="00591C00" w:rsidP="00591C00">
      <w:pPr>
        <w:rPr>
          <w:b/>
        </w:rPr>
      </w:pPr>
      <w:r w:rsidRPr="00591C00">
        <w:rPr>
          <w:b/>
        </w:rPr>
        <w:t>Officer working groups</w:t>
      </w:r>
    </w:p>
    <w:p w:rsidR="00591C00" w:rsidRDefault="00591C00" w:rsidP="00591C00">
      <w:r>
        <w:t>As agreed at the meeting on 31/3/2011, a single officers group will meet quarterly. Alternate meetings will focus on access issues and biodiversity issues.  Different officers from the partner authorities will attend meetings as appropriate.</w:t>
      </w:r>
    </w:p>
    <w:p w:rsidR="00591C00" w:rsidRPr="00630950" w:rsidRDefault="00591C00" w:rsidP="00591C00">
      <w:pPr>
        <w:rPr>
          <w:b/>
        </w:rPr>
      </w:pPr>
      <w:r w:rsidRPr="00630950">
        <w:rPr>
          <w:b/>
        </w:rPr>
        <w:t>Local Advisory Groups</w:t>
      </w:r>
    </w:p>
    <w:p w:rsidR="00591C00" w:rsidRDefault="00591C00" w:rsidP="00591C00">
      <w:r>
        <w:t xml:space="preserve">No changes are required to the terms of reference, although there will only be one set of minutes from the annual meeting of the Area Management Committee </w:t>
      </w:r>
      <w:r w:rsidR="00630950">
        <w:t>so the six monthly progress report will be circulated to these groups.</w:t>
      </w:r>
    </w:p>
    <w:p w:rsidR="00B56FDC" w:rsidRPr="00E40573" w:rsidRDefault="00B56FDC" w:rsidP="00E40573">
      <w:pPr>
        <w:rPr>
          <w:rFonts w:cs="Arial"/>
          <w:b/>
          <w:bCs/>
          <w:lang w:val="en-US"/>
        </w:rPr>
      </w:pPr>
    </w:p>
    <w:sectPr w:rsidR="00B56FDC" w:rsidRPr="00E40573" w:rsidSect="00A900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A72" w:rsidRDefault="00BA3A72" w:rsidP="00332E4E">
      <w:pPr>
        <w:spacing w:after="0" w:line="240" w:lineRule="auto"/>
      </w:pPr>
      <w:r>
        <w:separator/>
      </w:r>
    </w:p>
  </w:endnote>
  <w:endnote w:type="continuationSeparator" w:id="0">
    <w:p w:rsidR="00BA3A72" w:rsidRDefault="00BA3A72" w:rsidP="00332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E" w:rsidRDefault="00332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E" w:rsidRDefault="00332E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E" w:rsidRDefault="00332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A72" w:rsidRDefault="00BA3A72" w:rsidP="00332E4E">
      <w:pPr>
        <w:spacing w:after="0" w:line="240" w:lineRule="auto"/>
      </w:pPr>
      <w:r>
        <w:separator/>
      </w:r>
    </w:p>
  </w:footnote>
  <w:footnote w:type="continuationSeparator" w:id="0">
    <w:p w:rsidR="00BA3A72" w:rsidRDefault="00BA3A72" w:rsidP="00332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E" w:rsidRDefault="00332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E" w:rsidRDefault="00332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E" w:rsidRDefault="00332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1A18"/>
    <w:multiLevelType w:val="hybridMultilevel"/>
    <w:tmpl w:val="2DE04BB4"/>
    <w:lvl w:ilvl="0" w:tplc="2DA478E4">
      <w:start w:val="2"/>
      <w:numFmt w:val="decimal"/>
      <w:lvlText w:val="%1."/>
      <w:lvlJc w:val="left"/>
      <w:pPr>
        <w:tabs>
          <w:tab w:val="num" w:pos="349"/>
        </w:tabs>
        <w:ind w:left="349" w:hanging="360"/>
      </w:pPr>
      <w:rPr>
        <w:rFonts w:hint="default"/>
      </w:rPr>
    </w:lvl>
    <w:lvl w:ilvl="1" w:tplc="04090001">
      <w:start w:val="1"/>
      <w:numFmt w:val="bullet"/>
      <w:lvlText w:val=""/>
      <w:lvlJc w:val="left"/>
      <w:pPr>
        <w:tabs>
          <w:tab w:val="num" w:pos="1069"/>
        </w:tabs>
        <w:ind w:left="1069" w:hanging="360"/>
      </w:pPr>
      <w:rPr>
        <w:rFonts w:ascii="Symbol" w:hAnsi="Symbol" w:cs="Symbol" w:hint="default"/>
      </w:rPr>
    </w:lvl>
    <w:lvl w:ilvl="2" w:tplc="0409001B">
      <w:start w:val="1"/>
      <w:numFmt w:val="lowerRoman"/>
      <w:lvlText w:val="%3."/>
      <w:lvlJc w:val="right"/>
      <w:pPr>
        <w:tabs>
          <w:tab w:val="num" w:pos="1789"/>
        </w:tabs>
        <w:ind w:left="1789" w:hanging="180"/>
      </w:pPr>
    </w:lvl>
    <w:lvl w:ilvl="3" w:tplc="0409000F">
      <w:start w:val="1"/>
      <w:numFmt w:val="decimal"/>
      <w:lvlText w:val="%4."/>
      <w:lvlJc w:val="left"/>
      <w:pPr>
        <w:tabs>
          <w:tab w:val="num" w:pos="2509"/>
        </w:tabs>
        <w:ind w:left="2509" w:hanging="360"/>
      </w:pPr>
    </w:lvl>
    <w:lvl w:ilvl="4" w:tplc="04090019">
      <w:start w:val="1"/>
      <w:numFmt w:val="lowerLetter"/>
      <w:lvlText w:val="%5."/>
      <w:lvlJc w:val="left"/>
      <w:pPr>
        <w:tabs>
          <w:tab w:val="num" w:pos="3229"/>
        </w:tabs>
        <w:ind w:left="3229" w:hanging="360"/>
      </w:pPr>
    </w:lvl>
    <w:lvl w:ilvl="5" w:tplc="0409001B">
      <w:start w:val="1"/>
      <w:numFmt w:val="lowerRoman"/>
      <w:lvlText w:val="%6."/>
      <w:lvlJc w:val="right"/>
      <w:pPr>
        <w:tabs>
          <w:tab w:val="num" w:pos="3949"/>
        </w:tabs>
        <w:ind w:left="3949" w:hanging="180"/>
      </w:pPr>
    </w:lvl>
    <w:lvl w:ilvl="6" w:tplc="0409000F">
      <w:start w:val="1"/>
      <w:numFmt w:val="decimal"/>
      <w:lvlText w:val="%7."/>
      <w:lvlJc w:val="left"/>
      <w:pPr>
        <w:tabs>
          <w:tab w:val="num" w:pos="4669"/>
        </w:tabs>
        <w:ind w:left="4669" w:hanging="360"/>
      </w:pPr>
    </w:lvl>
    <w:lvl w:ilvl="7" w:tplc="04090019">
      <w:start w:val="1"/>
      <w:numFmt w:val="lowerLetter"/>
      <w:lvlText w:val="%8."/>
      <w:lvlJc w:val="left"/>
      <w:pPr>
        <w:tabs>
          <w:tab w:val="num" w:pos="5389"/>
        </w:tabs>
        <w:ind w:left="5389" w:hanging="360"/>
      </w:pPr>
    </w:lvl>
    <w:lvl w:ilvl="8" w:tplc="0409001B">
      <w:start w:val="1"/>
      <w:numFmt w:val="lowerRoman"/>
      <w:lvlText w:val="%9."/>
      <w:lvlJc w:val="right"/>
      <w:pPr>
        <w:tabs>
          <w:tab w:val="num" w:pos="6109"/>
        </w:tabs>
        <w:ind w:left="6109" w:hanging="180"/>
      </w:pPr>
    </w:lvl>
  </w:abstractNum>
  <w:abstractNum w:abstractNumId="1">
    <w:nsid w:val="399013DB"/>
    <w:multiLevelType w:val="hybridMultilevel"/>
    <w:tmpl w:val="D0B8E08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D82ABD"/>
    <w:multiLevelType w:val="hybridMultilevel"/>
    <w:tmpl w:val="94F4D960"/>
    <w:lvl w:ilvl="0" w:tplc="9D10F408">
      <w:start w:val="1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591C00"/>
    <w:rsid w:val="00007000"/>
    <w:rsid w:val="00244DC6"/>
    <w:rsid w:val="002B1C84"/>
    <w:rsid w:val="0031310F"/>
    <w:rsid w:val="00332E4E"/>
    <w:rsid w:val="00377051"/>
    <w:rsid w:val="004F42B7"/>
    <w:rsid w:val="00591C00"/>
    <w:rsid w:val="005E0657"/>
    <w:rsid w:val="00630950"/>
    <w:rsid w:val="0064739E"/>
    <w:rsid w:val="00707668"/>
    <w:rsid w:val="00945F78"/>
    <w:rsid w:val="009A0A93"/>
    <w:rsid w:val="00A90086"/>
    <w:rsid w:val="00B56FDC"/>
    <w:rsid w:val="00B71349"/>
    <w:rsid w:val="00BA3A72"/>
    <w:rsid w:val="00E405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86"/>
  </w:style>
  <w:style w:type="paragraph" w:styleId="Heading1">
    <w:name w:val="heading 1"/>
    <w:basedOn w:val="Normal"/>
    <w:next w:val="Normal"/>
    <w:link w:val="Heading1Char"/>
    <w:qFormat/>
    <w:rsid w:val="00244DC6"/>
    <w:pPr>
      <w:keepNext/>
      <w:widowControl w:val="0"/>
      <w:autoSpaceDE w:val="0"/>
      <w:autoSpaceDN w:val="0"/>
      <w:adjustRightInd w:val="0"/>
      <w:spacing w:after="0" w:line="249" w:lineRule="atLeast"/>
      <w:jc w:val="both"/>
      <w:outlineLvl w:val="0"/>
    </w:pPr>
    <w:rPr>
      <w:rFonts w:eastAsia="Times New Roman"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591C00"/>
    <w:rPr>
      <w:sz w:val="16"/>
      <w:szCs w:val="16"/>
    </w:rPr>
  </w:style>
  <w:style w:type="paragraph" w:styleId="CommentText">
    <w:name w:val="annotation text"/>
    <w:basedOn w:val="Normal"/>
    <w:link w:val="CommentTextChar"/>
    <w:unhideWhenUsed/>
    <w:rsid w:val="00591C00"/>
    <w:pPr>
      <w:spacing w:line="240" w:lineRule="auto"/>
    </w:pPr>
    <w:rPr>
      <w:sz w:val="20"/>
      <w:szCs w:val="20"/>
    </w:rPr>
  </w:style>
  <w:style w:type="character" w:customStyle="1" w:styleId="CommentTextChar">
    <w:name w:val="Comment Text Char"/>
    <w:basedOn w:val="DefaultParagraphFont"/>
    <w:link w:val="CommentText"/>
    <w:rsid w:val="00591C00"/>
    <w:rPr>
      <w:sz w:val="20"/>
      <w:szCs w:val="20"/>
    </w:rPr>
  </w:style>
  <w:style w:type="paragraph" w:styleId="CommentSubject">
    <w:name w:val="annotation subject"/>
    <w:basedOn w:val="CommentText"/>
    <w:next w:val="CommentText"/>
    <w:link w:val="CommentSubjectChar"/>
    <w:uiPriority w:val="99"/>
    <w:semiHidden/>
    <w:unhideWhenUsed/>
    <w:rsid w:val="00591C00"/>
    <w:rPr>
      <w:b/>
      <w:bCs/>
    </w:rPr>
  </w:style>
  <w:style w:type="character" w:customStyle="1" w:styleId="CommentSubjectChar">
    <w:name w:val="Comment Subject Char"/>
    <w:basedOn w:val="CommentTextChar"/>
    <w:link w:val="CommentSubject"/>
    <w:uiPriority w:val="99"/>
    <w:semiHidden/>
    <w:rsid w:val="00591C00"/>
    <w:rPr>
      <w:b/>
      <w:bCs/>
    </w:rPr>
  </w:style>
  <w:style w:type="paragraph" w:styleId="BalloonText">
    <w:name w:val="Balloon Text"/>
    <w:basedOn w:val="Normal"/>
    <w:link w:val="BalloonTextChar"/>
    <w:uiPriority w:val="99"/>
    <w:semiHidden/>
    <w:unhideWhenUsed/>
    <w:rsid w:val="0059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00"/>
    <w:rPr>
      <w:rFonts w:ascii="Tahoma" w:hAnsi="Tahoma" w:cs="Tahoma"/>
      <w:sz w:val="16"/>
      <w:szCs w:val="16"/>
    </w:rPr>
  </w:style>
  <w:style w:type="character" w:customStyle="1" w:styleId="Heading1Char">
    <w:name w:val="Heading 1 Char"/>
    <w:basedOn w:val="DefaultParagraphFont"/>
    <w:link w:val="Heading1"/>
    <w:rsid w:val="00244DC6"/>
    <w:rPr>
      <w:rFonts w:eastAsia="Times New Roman" w:cs="Arial"/>
      <w:b/>
      <w:bCs/>
      <w:szCs w:val="24"/>
      <w:lang w:val="en-US"/>
    </w:rPr>
  </w:style>
  <w:style w:type="paragraph" w:styleId="ListParagraph">
    <w:name w:val="List Paragraph"/>
    <w:basedOn w:val="Normal"/>
    <w:uiPriority w:val="34"/>
    <w:qFormat/>
    <w:rsid w:val="00707668"/>
    <w:pPr>
      <w:ind w:left="720"/>
      <w:contextualSpacing/>
    </w:pPr>
  </w:style>
  <w:style w:type="paragraph" w:styleId="Header">
    <w:name w:val="header"/>
    <w:basedOn w:val="Normal"/>
    <w:link w:val="HeaderChar"/>
    <w:uiPriority w:val="99"/>
    <w:semiHidden/>
    <w:unhideWhenUsed/>
    <w:rsid w:val="00332E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E4E"/>
  </w:style>
  <w:style w:type="paragraph" w:styleId="Footer">
    <w:name w:val="footer"/>
    <w:basedOn w:val="Normal"/>
    <w:link w:val="FooterChar"/>
    <w:uiPriority w:val="99"/>
    <w:semiHidden/>
    <w:unhideWhenUsed/>
    <w:rsid w:val="00332E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2E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fcruchley001</dc:creator>
  <cp:keywords/>
  <dc:description/>
  <cp:lastModifiedBy>User</cp:lastModifiedBy>
  <cp:revision>3</cp:revision>
  <cp:lastPrinted>2011-06-21T15:06:00Z</cp:lastPrinted>
  <dcterms:created xsi:type="dcterms:W3CDTF">2011-06-28T13:06:00Z</dcterms:created>
  <dcterms:modified xsi:type="dcterms:W3CDTF">2011-06-28T13:07:00Z</dcterms:modified>
</cp:coreProperties>
</file>